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5F6D" w14:textId="389949E1" w:rsidR="7A0EF1E3" w:rsidRDefault="7A0EF1E3" w:rsidP="34317FB3">
      <w:pPr>
        <w:jc w:val="center"/>
        <w:rPr>
          <w:rFonts w:ascii="Arial" w:eastAsia="Arial" w:hAnsi="Arial" w:cs="Arial"/>
          <w:sz w:val="36"/>
          <w:szCs w:val="36"/>
          <w:u w:val="single"/>
        </w:rPr>
      </w:pPr>
      <w:r w:rsidRPr="34317FB3">
        <w:rPr>
          <w:rFonts w:ascii="Arial" w:eastAsia="Arial" w:hAnsi="Arial" w:cs="Arial"/>
          <w:sz w:val="36"/>
          <w:szCs w:val="36"/>
          <w:u w:val="single"/>
        </w:rPr>
        <w:t>Third Grade Supply List</w:t>
      </w:r>
    </w:p>
    <w:p w14:paraId="2C078E63" w14:textId="731C74C0" w:rsidR="005531E8" w:rsidRDefault="7A0EF1E3" w:rsidP="34317FB3">
      <w:pPr>
        <w:jc w:val="center"/>
        <w:rPr>
          <w:rFonts w:ascii="Arial" w:eastAsia="Arial" w:hAnsi="Arial" w:cs="Arial"/>
          <w:sz w:val="36"/>
          <w:szCs w:val="36"/>
        </w:rPr>
      </w:pPr>
      <w:r w:rsidRPr="34317FB3">
        <w:rPr>
          <w:rFonts w:ascii="Arial" w:eastAsia="Arial" w:hAnsi="Arial" w:cs="Arial"/>
          <w:sz w:val="36"/>
          <w:szCs w:val="36"/>
          <w:u w:val="single"/>
        </w:rPr>
        <w:t>202</w:t>
      </w:r>
      <w:r w:rsidR="00F64BF7">
        <w:rPr>
          <w:rFonts w:ascii="Arial" w:eastAsia="Arial" w:hAnsi="Arial" w:cs="Arial"/>
          <w:sz w:val="36"/>
          <w:szCs w:val="36"/>
          <w:u w:val="single"/>
        </w:rPr>
        <w:t>4</w:t>
      </w:r>
      <w:r w:rsidRPr="34317FB3">
        <w:rPr>
          <w:rFonts w:ascii="Arial" w:eastAsia="Arial" w:hAnsi="Arial" w:cs="Arial"/>
          <w:sz w:val="36"/>
          <w:szCs w:val="36"/>
          <w:u w:val="single"/>
        </w:rPr>
        <w:t>-202</w:t>
      </w:r>
      <w:r w:rsidR="00F64BF7">
        <w:rPr>
          <w:rFonts w:ascii="Arial" w:eastAsia="Arial" w:hAnsi="Arial" w:cs="Arial"/>
          <w:sz w:val="36"/>
          <w:szCs w:val="36"/>
          <w:u w:val="single"/>
        </w:rPr>
        <w:t>5</w:t>
      </w:r>
      <w:r w:rsidRPr="34317FB3">
        <w:rPr>
          <w:rFonts w:ascii="Arial" w:eastAsia="Arial" w:hAnsi="Arial" w:cs="Arial"/>
          <w:sz w:val="36"/>
          <w:szCs w:val="36"/>
        </w:rPr>
        <w:t xml:space="preserve"> </w:t>
      </w:r>
    </w:p>
    <w:p w14:paraId="029151B8" w14:textId="309EB1E6" w:rsidR="34317FB3" w:rsidRDefault="34317FB3" w:rsidP="34317FB3"/>
    <w:p w14:paraId="34986123" w14:textId="44B72D5D" w:rsidR="0070E586" w:rsidRPr="00936023" w:rsidRDefault="191F46B1" w:rsidP="0093602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>$2</w:t>
      </w:r>
      <w:r w:rsidR="005C4DC8">
        <w:rPr>
          <w:sz w:val="32"/>
          <w:szCs w:val="32"/>
        </w:rPr>
        <w:t>5</w:t>
      </w:r>
      <w:r w:rsidRPr="34317FB3">
        <w:rPr>
          <w:sz w:val="32"/>
          <w:szCs w:val="32"/>
        </w:rPr>
        <w:t>.00 donation</w:t>
      </w:r>
      <w:r w:rsidR="55473D98" w:rsidRPr="34317FB3">
        <w:rPr>
          <w:sz w:val="32"/>
          <w:szCs w:val="32"/>
        </w:rPr>
        <w:t xml:space="preserve"> </w:t>
      </w:r>
      <w:r w:rsidRPr="34317FB3">
        <w:rPr>
          <w:sz w:val="32"/>
          <w:szCs w:val="32"/>
        </w:rPr>
        <w:t xml:space="preserve">for classroom supplies </w:t>
      </w:r>
      <w:r w:rsidR="005C4DC8">
        <w:rPr>
          <w:sz w:val="32"/>
          <w:szCs w:val="32"/>
        </w:rPr>
        <w:t>and projects.</w:t>
      </w:r>
      <w:r w:rsidR="00936023">
        <w:rPr>
          <w:sz w:val="32"/>
          <w:szCs w:val="32"/>
        </w:rPr>
        <w:t xml:space="preserve"> Thi</w:t>
      </w:r>
      <w:r w:rsidR="008C46AE">
        <w:rPr>
          <w:sz w:val="32"/>
          <w:szCs w:val="32"/>
        </w:rPr>
        <w:t xml:space="preserve">s </w:t>
      </w:r>
      <w:r w:rsidR="00936023">
        <w:rPr>
          <w:sz w:val="32"/>
          <w:szCs w:val="32"/>
        </w:rPr>
        <w:t xml:space="preserve">donation will be used for such items as </w:t>
      </w:r>
      <w:r w:rsidR="00936023" w:rsidRPr="00936023">
        <w:rPr>
          <w:sz w:val="32"/>
          <w:szCs w:val="32"/>
        </w:rPr>
        <w:t>class supplies</w:t>
      </w:r>
      <w:r w:rsidR="008C46AE">
        <w:rPr>
          <w:sz w:val="32"/>
          <w:szCs w:val="32"/>
        </w:rPr>
        <w:t xml:space="preserve"> as needed and</w:t>
      </w:r>
      <w:r w:rsidR="00936023" w:rsidRPr="00936023">
        <w:rPr>
          <w:sz w:val="32"/>
          <w:szCs w:val="32"/>
        </w:rPr>
        <w:t xml:space="preserve"> not listed on supply list, art supplies, special class projects, class parties, student rewards, fiction and nonfiction texts/chapter books to support curriculum</w:t>
      </w:r>
      <w:r w:rsidR="00936023">
        <w:rPr>
          <w:sz w:val="32"/>
          <w:szCs w:val="32"/>
        </w:rPr>
        <w:t xml:space="preserve">. </w:t>
      </w:r>
      <w:r w:rsidRPr="00936023">
        <w:rPr>
          <w:sz w:val="32"/>
          <w:szCs w:val="32"/>
        </w:rPr>
        <w:t xml:space="preserve">This does not include field trip fees. Please make checks out to </w:t>
      </w:r>
      <w:r w:rsidR="51BA22F7" w:rsidRPr="00936023">
        <w:rPr>
          <w:sz w:val="32"/>
          <w:szCs w:val="32"/>
        </w:rPr>
        <w:t>J</w:t>
      </w:r>
      <w:r w:rsidR="004F5B89" w:rsidRPr="00936023">
        <w:rPr>
          <w:sz w:val="32"/>
          <w:szCs w:val="32"/>
        </w:rPr>
        <w:t>W</w:t>
      </w:r>
      <w:r w:rsidR="51BA22F7" w:rsidRPr="00936023">
        <w:rPr>
          <w:sz w:val="32"/>
          <w:szCs w:val="32"/>
        </w:rPr>
        <w:t>ood Raw</w:t>
      </w:r>
      <w:r w:rsidRPr="00936023">
        <w:rPr>
          <w:sz w:val="32"/>
          <w:szCs w:val="32"/>
        </w:rPr>
        <w:t xml:space="preserve"> Elementary. </w:t>
      </w:r>
    </w:p>
    <w:p w14:paraId="767E0205" w14:textId="7CE43FD1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>Headphones</w:t>
      </w:r>
      <w:r w:rsidR="310264E2" w:rsidRPr="34317FB3">
        <w:rPr>
          <w:sz w:val="32"/>
          <w:szCs w:val="32"/>
        </w:rPr>
        <w:t xml:space="preserve"> or earbuds</w:t>
      </w:r>
      <w:r w:rsidRPr="34317FB3">
        <w:rPr>
          <w:sz w:val="32"/>
          <w:szCs w:val="32"/>
        </w:rPr>
        <w:t xml:space="preserve"> – no Bluetooth. </w:t>
      </w:r>
    </w:p>
    <w:p w14:paraId="44A954F4" w14:textId="11A99A55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Minimum of </w:t>
      </w:r>
      <w:r w:rsidR="1231AC50" w:rsidRPr="34317FB3">
        <w:rPr>
          <w:sz w:val="32"/>
          <w:szCs w:val="32"/>
        </w:rPr>
        <w:t>48</w:t>
      </w:r>
      <w:r w:rsidRPr="34317FB3">
        <w:rPr>
          <w:sz w:val="32"/>
          <w:szCs w:val="32"/>
        </w:rPr>
        <w:t xml:space="preserve"> yellow Ticonderoga pencils (non-decorative</w:t>
      </w:r>
      <w:r w:rsidR="5D553095" w:rsidRPr="34317FB3">
        <w:rPr>
          <w:sz w:val="32"/>
          <w:szCs w:val="32"/>
        </w:rPr>
        <w:t xml:space="preserve"> and sharpened if possible</w:t>
      </w:r>
      <w:r w:rsidRPr="34317FB3">
        <w:rPr>
          <w:sz w:val="32"/>
          <w:szCs w:val="32"/>
        </w:rPr>
        <w:t xml:space="preserve">) </w:t>
      </w:r>
    </w:p>
    <w:p w14:paraId="47BA447B" w14:textId="3162B1D7" w:rsidR="56B8F5C3" w:rsidRDefault="56B8F5C3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Small pack of glue sticks </w:t>
      </w:r>
    </w:p>
    <w:p w14:paraId="1A5C7296" w14:textId="65B3C63C" w:rsidR="191F46B1" w:rsidRDefault="005C4DC8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Thin</w:t>
      </w:r>
      <w:r w:rsidR="191F46B1" w:rsidRPr="34317FB3">
        <w:rPr>
          <w:sz w:val="32"/>
          <w:szCs w:val="32"/>
        </w:rPr>
        <w:t xml:space="preserve"> EXPO dry erase markers</w:t>
      </w:r>
    </w:p>
    <w:p w14:paraId="02E1F59C" w14:textId="0C59DBF2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1 box Crayola colored pencils  </w:t>
      </w:r>
    </w:p>
    <w:p w14:paraId="7DF3C8A4" w14:textId="1624F283" w:rsidR="005C4DC8" w:rsidRDefault="005C4DC8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box 24 Crayola crayons </w:t>
      </w:r>
    </w:p>
    <w:p w14:paraId="7BECCBC4" w14:textId="4835F802" w:rsidR="005C4DC8" w:rsidRDefault="005C4DC8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box 8-10 Crayola markers </w:t>
      </w:r>
    </w:p>
    <w:p w14:paraId="1E2B6CD2" w14:textId="75FDD65C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2 Black Sharpies </w:t>
      </w:r>
    </w:p>
    <w:p w14:paraId="332B0C8C" w14:textId="1221EB6E" w:rsidR="7F94B9B5" w:rsidRDefault="7F94B9B5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>Post it notes</w:t>
      </w:r>
    </w:p>
    <w:p w14:paraId="4A784742" w14:textId="59C3CA6F" w:rsidR="00932E28" w:rsidRDefault="00932E28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 package wide ruled paper </w:t>
      </w:r>
    </w:p>
    <w:p w14:paraId="16977C0B" w14:textId="5D624D7C" w:rsidR="191F46B1" w:rsidRDefault="000C5DE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191F46B1" w:rsidRPr="34317FB3">
        <w:rPr>
          <w:sz w:val="32"/>
          <w:szCs w:val="32"/>
        </w:rPr>
        <w:t xml:space="preserve"> box</w:t>
      </w:r>
      <w:r>
        <w:rPr>
          <w:sz w:val="32"/>
          <w:szCs w:val="32"/>
        </w:rPr>
        <w:t>es</w:t>
      </w:r>
      <w:r w:rsidR="191F46B1" w:rsidRPr="34317FB3">
        <w:rPr>
          <w:sz w:val="32"/>
          <w:szCs w:val="32"/>
        </w:rPr>
        <w:t xml:space="preserve"> Kleenex (</w:t>
      </w:r>
      <w:r w:rsidR="005C4DC8">
        <w:rPr>
          <w:sz w:val="32"/>
          <w:szCs w:val="32"/>
        </w:rPr>
        <w:t>if your last name begins A-M</w:t>
      </w:r>
      <w:r w:rsidR="191F46B1" w:rsidRPr="34317FB3">
        <w:rPr>
          <w:sz w:val="32"/>
          <w:szCs w:val="32"/>
        </w:rPr>
        <w:t xml:space="preserve">) </w:t>
      </w:r>
    </w:p>
    <w:p w14:paraId="1E7A92DA" w14:textId="40A1FEB3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>Clorox Wipes (</w:t>
      </w:r>
      <w:r w:rsidR="005C4DC8">
        <w:rPr>
          <w:sz w:val="32"/>
          <w:szCs w:val="32"/>
        </w:rPr>
        <w:t>if your last name begins with N-Z</w:t>
      </w:r>
      <w:r w:rsidRPr="34317FB3">
        <w:rPr>
          <w:sz w:val="32"/>
          <w:szCs w:val="32"/>
        </w:rPr>
        <w:t>)</w:t>
      </w:r>
    </w:p>
    <w:p w14:paraId="77E98CC4" w14:textId="44DC2FAD" w:rsidR="45D2144D" w:rsidRDefault="45D2144D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>2</w:t>
      </w:r>
      <w:r w:rsidR="191F46B1" w:rsidRPr="34317FB3">
        <w:rPr>
          <w:sz w:val="32"/>
          <w:szCs w:val="32"/>
        </w:rPr>
        <w:t xml:space="preserve"> Folder</w:t>
      </w:r>
      <w:r w:rsidR="1C969021" w:rsidRPr="34317FB3">
        <w:rPr>
          <w:sz w:val="32"/>
          <w:szCs w:val="32"/>
        </w:rPr>
        <w:t>s</w:t>
      </w:r>
      <w:r w:rsidR="191F46B1" w:rsidRPr="34317FB3">
        <w:rPr>
          <w:sz w:val="32"/>
          <w:szCs w:val="32"/>
        </w:rPr>
        <w:t xml:space="preserve"> with two pockets</w:t>
      </w:r>
    </w:p>
    <w:p w14:paraId="556ED98F" w14:textId="3F214698" w:rsidR="191F46B1" w:rsidRDefault="191F46B1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1 pair scissors </w:t>
      </w:r>
    </w:p>
    <w:p w14:paraId="753BBD65" w14:textId="5B85C402" w:rsidR="5E50B109" w:rsidRDefault="5E50B109" w:rsidP="34317F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4317FB3">
        <w:rPr>
          <w:sz w:val="32"/>
          <w:szCs w:val="32"/>
        </w:rPr>
        <w:t xml:space="preserve">Pencil box </w:t>
      </w:r>
    </w:p>
    <w:p w14:paraId="7A7F3486" w14:textId="33F0E6B1" w:rsidR="34317FB3" w:rsidRDefault="34317FB3" w:rsidP="34317FB3">
      <w:pPr>
        <w:rPr>
          <w:rFonts w:ascii="Arial" w:eastAsia="Arial" w:hAnsi="Arial" w:cs="Arial"/>
          <w:sz w:val="32"/>
          <w:szCs w:val="32"/>
        </w:rPr>
      </w:pPr>
    </w:p>
    <w:sectPr w:rsidR="34317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2B61E"/>
    <w:multiLevelType w:val="hybridMultilevel"/>
    <w:tmpl w:val="9D72AC62"/>
    <w:lvl w:ilvl="0" w:tplc="B35C6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6E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4D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0C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C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8C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1AC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66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E9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CC0F"/>
    <w:multiLevelType w:val="hybridMultilevel"/>
    <w:tmpl w:val="00983D7C"/>
    <w:lvl w:ilvl="0" w:tplc="1458F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C1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A3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23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A4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00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4E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C4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22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ACF23"/>
    <w:multiLevelType w:val="hybridMultilevel"/>
    <w:tmpl w:val="83803BB8"/>
    <w:lvl w:ilvl="0" w:tplc="4D9A7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A6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B0B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0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0A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3C7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04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B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C0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85FBA"/>
    <w:multiLevelType w:val="hybridMultilevel"/>
    <w:tmpl w:val="FD02EBDE"/>
    <w:lvl w:ilvl="0" w:tplc="61C88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2E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0B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4D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69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E8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C3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85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CF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E5414"/>
    <w:multiLevelType w:val="hybridMultilevel"/>
    <w:tmpl w:val="3E8E46AC"/>
    <w:lvl w:ilvl="0" w:tplc="8CF86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62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47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82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A1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4C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E3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0E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C4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CCDA"/>
    <w:multiLevelType w:val="hybridMultilevel"/>
    <w:tmpl w:val="F8AA58D8"/>
    <w:lvl w:ilvl="0" w:tplc="E4727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C6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49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09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6B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8F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2F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2C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0C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649989">
    <w:abstractNumId w:val="1"/>
  </w:num>
  <w:num w:numId="2" w16cid:durableId="324239111">
    <w:abstractNumId w:val="5"/>
  </w:num>
  <w:num w:numId="3" w16cid:durableId="1287272758">
    <w:abstractNumId w:val="3"/>
  </w:num>
  <w:num w:numId="4" w16cid:durableId="362630942">
    <w:abstractNumId w:val="0"/>
  </w:num>
  <w:num w:numId="5" w16cid:durableId="791286122">
    <w:abstractNumId w:val="2"/>
  </w:num>
  <w:num w:numId="6" w16cid:durableId="103380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92F708"/>
    <w:rsid w:val="000C5DE1"/>
    <w:rsid w:val="000E70C8"/>
    <w:rsid w:val="004F5B89"/>
    <w:rsid w:val="005531E8"/>
    <w:rsid w:val="005C4DC8"/>
    <w:rsid w:val="0070E586"/>
    <w:rsid w:val="008C46AE"/>
    <w:rsid w:val="00932E28"/>
    <w:rsid w:val="00936023"/>
    <w:rsid w:val="00F64BF7"/>
    <w:rsid w:val="02C9FEBD"/>
    <w:rsid w:val="0492F708"/>
    <w:rsid w:val="0DBF2ADF"/>
    <w:rsid w:val="1231AC50"/>
    <w:rsid w:val="191F46B1"/>
    <w:rsid w:val="1BD538D9"/>
    <w:rsid w:val="1C969021"/>
    <w:rsid w:val="203E1631"/>
    <w:rsid w:val="266DB303"/>
    <w:rsid w:val="28D8A49F"/>
    <w:rsid w:val="310264E2"/>
    <w:rsid w:val="32E13206"/>
    <w:rsid w:val="34317FB3"/>
    <w:rsid w:val="350FB1B1"/>
    <w:rsid w:val="358A8FC7"/>
    <w:rsid w:val="3A10AD36"/>
    <w:rsid w:val="3E957477"/>
    <w:rsid w:val="424F4862"/>
    <w:rsid w:val="45D2144D"/>
    <w:rsid w:val="4652C211"/>
    <w:rsid w:val="4BB859D7"/>
    <w:rsid w:val="51BA22F7"/>
    <w:rsid w:val="55473D98"/>
    <w:rsid w:val="56AC2CEA"/>
    <w:rsid w:val="56B8F5C3"/>
    <w:rsid w:val="5C8DC2E5"/>
    <w:rsid w:val="5D553095"/>
    <w:rsid w:val="5D96E3FC"/>
    <w:rsid w:val="5E50B109"/>
    <w:rsid w:val="5F66ACE3"/>
    <w:rsid w:val="6096D72F"/>
    <w:rsid w:val="6500CD82"/>
    <w:rsid w:val="66C9EC97"/>
    <w:rsid w:val="6A854BAD"/>
    <w:rsid w:val="6EF2A661"/>
    <w:rsid w:val="702D6319"/>
    <w:rsid w:val="74666A3D"/>
    <w:rsid w:val="78BF5AA7"/>
    <w:rsid w:val="7A0EF1E3"/>
    <w:rsid w:val="7F94B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F708"/>
  <w15:chartTrackingRefBased/>
  <w15:docId w15:val="{6D38FF81-E520-429A-AB28-A762E694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Sheldon, Lateisha</dc:creator>
  <cp:keywords/>
  <dc:description/>
  <cp:lastModifiedBy>Hurlbert, Courtney</cp:lastModifiedBy>
  <cp:revision>5</cp:revision>
  <dcterms:created xsi:type="dcterms:W3CDTF">2024-05-10T21:01:00Z</dcterms:created>
  <dcterms:modified xsi:type="dcterms:W3CDTF">2024-06-27T20:38:00Z</dcterms:modified>
</cp:coreProperties>
</file>